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A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6BA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ОБЩЕОБРАЗОВАТЕЛЬНАЯ ШКОЛА №6» </w:t>
      </w:r>
    </w:p>
    <w:p w:rsidR="00466BA0" w:rsidRPr="00BA2420" w:rsidRDefault="00466BA0" w:rsidP="00466BA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420">
        <w:rPr>
          <w:rFonts w:ascii="Times New Roman" w:eastAsia="Calibri" w:hAnsi="Times New Roman" w:cs="Times New Roman"/>
          <w:b/>
          <w:sz w:val="24"/>
          <w:szCs w:val="24"/>
        </w:rPr>
        <w:t>ГОРОДА ВЫБОРГА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92CAA" w:rsidRDefault="00892CAA" w:rsidP="00892CA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2A6E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892CAA" w:rsidRDefault="00892CAA" w:rsidP="00892CA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2A6E">
        <w:rPr>
          <w:rFonts w:ascii="Times New Roman" w:eastAsia="Calibri" w:hAnsi="Times New Roman" w:cs="Times New Roman"/>
          <w:sz w:val="24"/>
          <w:szCs w:val="24"/>
        </w:rPr>
        <w:t>к основной общеобразовательной программе</w:t>
      </w:r>
    </w:p>
    <w:p w:rsidR="00892CAA" w:rsidRPr="00292A6E" w:rsidRDefault="00892CAA" w:rsidP="00892CAA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2A6E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</w:t>
      </w:r>
    </w:p>
    <w:p w:rsidR="00466BA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Pr="00BA242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Pr="00BA2420" w:rsidRDefault="00466BA0" w:rsidP="00466BA0">
      <w:pPr>
        <w:rPr>
          <w:rFonts w:ascii="Times New Roman" w:eastAsia="Calibri" w:hAnsi="Times New Roman" w:cs="Times New Roman"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внеурочной деятельности </w:t>
      </w:r>
    </w:p>
    <w:p w:rsidR="00466BA0" w:rsidRDefault="005D6A0B" w:rsidP="00466BA0">
      <w:pP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6BA0">
        <w:rPr>
          <w:rFonts w:ascii="Times New Roman" w:hAnsi="Times New Roman" w:cs="Times New Roman"/>
          <w:b/>
          <w:bCs/>
          <w:sz w:val="28"/>
          <w:szCs w:val="28"/>
        </w:rPr>
        <w:t xml:space="preserve"> « По</w:t>
      </w:r>
      <w:r w:rsidR="00466BA0" w:rsidRPr="00AF366D">
        <w:rPr>
          <w:rFonts w:ascii="Times New Roman" w:hAnsi="Times New Roman" w:cs="Times New Roman"/>
          <w:b/>
          <w:bCs/>
          <w:sz w:val="28"/>
          <w:szCs w:val="28"/>
        </w:rPr>
        <w:t>дготовка к ОГЭ</w:t>
      </w:r>
      <w:r w:rsidR="00466BA0">
        <w:rPr>
          <w:rFonts w:ascii="Times New Roman" w:hAnsi="Times New Roman" w:cs="Times New Roman"/>
          <w:b/>
          <w:bCs/>
          <w:sz w:val="28"/>
          <w:szCs w:val="28"/>
        </w:rPr>
        <w:t xml:space="preserve"> по географии»</w:t>
      </w:r>
    </w:p>
    <w:p w:rsidR="00466BA0" w:rsidRDefault="00CA6FFF" w:rsidP="00466BA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466BA0">
        <w:rPr>
          <w:rFonts w:ascii="Times New Roman" w:hAnsi="Times New Roman" w:cs="Times New Roman"/>
          <w:b/>
          <w:bCs/>
          <w:sz w:val="28"/>
          <w:szCs w:val="28"/>
        </w:rPr>
        <w:t>9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A6FFF" w:rsidRPr="00466BA0" w:rsidRDefault="00CA6FFF" w:rsidP="00466BA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Срок реализации 1 год.</w:t>
      </w: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Pr="00BA242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66BA0" w:rsidRPr="00BA2420" w:rsidRDefault="00466BA0" w:rsidP="00466BA0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Разработана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2420">
        <w:rPr>
          <w:rFonts w:ascii="Times New Roman" w:eastAsia="Calibri" w:hAnsi="Times New Roman" w:cs="Times New Roman"/>
          <w:b/>
          <w:sz w:val="28"/>
          <w:szCs w:val="28"/>
        </w:rPr>
        <w:t xml:space="preserve"> и реализуетс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</w:p>
    <w:p w:rsidR="00466BA0" w:rsidRPr="00BA2420" w:rsidRDefault="00466BA0" w:rsidP="00466BA0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учителем Платоновой Л.В.</w:t>
      </w: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BA0" w:rsidRDefault="00466BA0" w:rsidP="00466B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2C0E" w:rsidRPr="00CA6FFF" w:rsidRDefault="00466BA0" w:rsidP="00CA6FFF">
      <w:pPr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202</w:t>
      </w:r>
      <w:r w:rsidRPr="00FF3476">
        <w:rPr>
          <w:rFonts w:ascii="Times New Roman" w:eastAsia="Calibri" w:hAnsi="Times New Roman" w:cs="Times New Roman"/>
          <w:sz w:val="28"/>
          <w:szCs w:val="32"/>
        </w:rPr>
        <w:t>3</w:t>
      </w:r>
      <w:r w:rsidRPr="005E2E5A">
        <w:rPr>
          <w:rFonts w:ascii="Times New Roman" w:eastAsia="Calibri" w:hAnsi="Times New Roman" w:cs="Times New Roman"/>
          <w:sz w:val="28"/>
          <w:szCs w:val="32"/>
        </w:rPr>
        <w:t xml:space="preserve"> го</w:t>
      </w:r>
      <w:r w:rsidR="00CA6FFF">
        <w:rPr>
          <w:rFonts w:ascii="Times New Roman" w:eastAsia="Calibri" w:hAnsi="Times New Roman" w:cs="Times New Roman"/>
          <w:sz w:val="28"/>
          <w:szCs w:val="32"/>
        </w:rPr>
        <w:t>д</w:t>
      </w:r>
    </w:p>
    <w:p w:rsidR="00851DD5" w:rsidRPr="00CD4A35" w:rsidRDefault="00851DD5" w:rsidP="00412F6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FFF" w:rsidRPr="00892CAA" w:rsidRDefault="00422C0E" w:rsidP="00892CA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курса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 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Федеральных государственных стандартов, примерной программы по учебному предмету «География 5-9 классы» М.: Просвещение 20</w:t>
      </w:r>
      <w:r w:rsidR="004A7B3D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«География 5-9 класс», авторы - составители: А.А. Летягин, И.В.Душина, В.Б. Пятунин, Е.А. Таможняя /М.,«Вентана-Граф», 2012г.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Программа курса ориентирована на использование в процессе подготовки учебного пособия Э.М.Амбарцумовой, С.Е.Дюковой «География» издательского центра «Вентана-Граф».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составлена с целью повышения уровня предметной и психологической подготовки учащихся к сдаче ОГЭ (знакомства школьников с особенностями данной формы аттестации, отработки ими навыков заполнения аттестационных документов и бланков ответов, практическим решением сложных задач).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выстроена по логике постепенного освоения учащимися основного содержания географических знаний в соответствии с разделами кодификатора. Каждый раздел состоит из обзорных лекций в соответствии с кодификатором, тренировочных заданий тестовой формы с выбором ответа, заданий тестовой формы с кратким ответом, анализа сложных заданий.</w:t>
      </w:r>
    </w:p>
    <w:p w:rsidR="00C62820" w:rsidRPr="00B25B01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реализует компетентностный, деятельностный и индивидуальный подход к</w:t>
      </w:r>
      <w:r w:rsidR="00131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обучению. Деятельностный подход реализуется в процессе проведения самостоятельных и практических работ с учащимися, составляет основу курса. Деятельность учителя сводится в основном к консультированию учащихся, анализу и разбору наиболее проблемных вопросов и тем. Индивидуализация обучения достигается за счет использования в процессе обучения электронных и </w:t>
      </w:r>
      <w:r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Интернет-ресурсов (ФИПИ – школьникам и учителям. 20 типовых вариантов </w:t>
      </w:r>
    </w:p>
    <w:p w:rsidR="00422C0E" w:rsidRPr="00B25B01" w:rsidRDefault="00422C0E" w:rsidP="00131F4E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экзаменационных работ для подготовки к государственной итоговой аттестации).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предполагает, что основной задачей педагога, реализующего данный курс является не просто передача, трансляция имеющего опыта, накопленных знаний, но и развитие творческого потенциала личности своих учеников, развитие их умени</w:t>
      </w:r>
      <w:r w:rsidR="00196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422C0E" w:rsidRPr="00CD4A35" w:rsidRDefault="006763C5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занятия позволяют расширить и углубить изучаемый материал по школьному курсу, развивают мышление и исследовательские знания учащихся; формируют базу общих универсальных приёмов и подходов к решению заданий соответствующих типов</w:t>
      </w:r>
      <w:r w:rsidR="001961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61B7" w:rsidRDefault="00B15F45" w:rsidP="00131F4E">
      <w:pPr>
        <w:pStyle w:val="Textbody"/>
        <w:spacing w:line="276" w:lineRule="auto"/>
        <w:ind w:left="709" w:right="231"/>
      </w:pPr>
      <w:r w:rsidRPr="001961B7">
        <w:t>Программа составлена</w:t>
      </w:r>
      <w:r>
        <w:t xml:space="preserve"> для обучающихся 9-х классов, которые выбрали географию для сдачи экзамена на ОГЭ.</w:t>
      </w:r>
      <w:r w:rsidR="001961B7" w:rsidRPr="001961B7">
        <w:t xml:space="preserve"> </w:t>
      </w:r>
      <w:r w:rsidR="001961B7">
        <w:t>В соответствие с учебным планом, программа рассчитана на 34 часа в год, 1 час в неделю. Занятия проводятся согласно утвержденного расписания.</w:t>
      </w:r>
    </w:p>
    <w:p w:rsidR="00422C0E" w:rsidRPr="00CD4A35" w:rsidRDefault="00892CAA" w:rsidP="00FD2CB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Ц</w:t>
      </w:r>
      <w:r w:rsidR="00CA6FFF" w:rsidRPr="00FD2CB8">
        <w:rPr>
          <w:rFonts w:ascii="Times New Roman" w:hAnsi="Times New Roman" w:cs="Times New Roman"/>
          <w:b/>
          <w:sz w:val="28"/>
          <w:szCs w:val="28"/>
        </w:rPr>
        <w:t>ель программы:</w:t>
      </w:r>
      <w:r w:rsidR="00FD2CB8" w:rsidRPr="00FD2CB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5F45" w:rsidRPr="00B25B01">
        <w:rPr>
          <w:rFonts w:ascii="Times New Roman" w:hAnsi="Times New Roman" w:cs="Times New Roman"/>
          <w:sz w:val="24"/>
          <w:szCs w:val="24"/>
        </w:rPr>
        <w:t>повышение уровня предметной и психологической подготовки учащихся к сдаче ОГЭ выпускников 9 классов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  <w:r w:rsidR="00B25B01" w:rsidRPr="00B25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представление о структуре экзаменационной работы, числе и форме заданий, а также их уровне сложности, подготовить учащихся к сдаче ГИА в соответствии с требованиями, предъявляемыми новыми образовательными стандартами.</w:t>
      </w:r>
    </w:p>
    <w:p w:rsidR="00422C0E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FD2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Pr="00FD2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D2CB8" w:rsidRPr="00CD4A35" w:rsidRDefault="00FD2CB8" w:rsidP="00FD2CB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B8">
        <w:rPr>
          <w:rFonts w:ascii="Times New Roman" w:eastAsia="Times New Roman" w:hAnsi="Times New Roman" w:cs="Times New Roman"/>
          <w:b/>
          <w:i/>
          <w:sz w:val="24"/>
          <w:szCs w:val="24"/>
        </w:rPr>
        <w:t>Образовательные: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и обобщить знания по географии за курс основной общеобразовательной школы;</w:t>
      </w:r>
    </w:p>
    <w:p w:rsidR="00FD2CB8" w:rsidRPr="00CD4A35" w:rsidRDefault="00FD2CB8" w:rsidP="00FD2CB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информационный материал по разделам;</w:t>
      </w:r>
    </w:p>
    <w:p w:rsidR="00FD2CB8" w:rsidRPr="00FD2CB8" w:rsidRDefault="00FD2CB8" w:rsidP="00FD2CB8">
      <w:pPr>
        <w:spacing w:before="100" w:beforeAutospacing="1" w:after="10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умения пользоваться контрольно-измерительными материалам</w:t>
      </w:r>
    </w:p>
    <w:p w:rsidR="00FD2CB8" w:rsidRPr="00FD2CB8" w:rsidRDefault="00FD2CB8" w:rsidP="00FD2CB8">
      <w:pPr>
        <w:spacing w:line="240" w:lineRule="auto"/>
        <w:ind w:left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D2CB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Воспитательные</w:t>
      </w:r>
      <w:r w:rsidR="001F11E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>способствовать пониманию ее значимости для общественного прогресса; убедить в необходимости влад</w:t>
      </w:r>
      <w:r w:rsidR="001F11E6">
        <w:rPr>
          <w:rFonts w:ascii="Times New Roman" w:eastAsia="Times New Roman" w:hAnsi="Times New Roman" w:cs="Times New Roman"/>
          <w:sz w:val="24"/>
          <w:szCs w:val="24"/>
        </w:rPr>
        <w:t xml:space="preserve">ения конкретными географическими 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 xml:space="preserve"> знаниями  и способами выполнен</w:t>
      </w:r>
      <w:r w:rsidR="001F11E6">
        <w:rPr>
          <w:rFonts w:ascii="Times New Roman" w:eastAsia="Times New Roman" w:hAnsi="Times New Roman" w:cs="Times New Roman"/>
          <w:sz w:val="24"/>
          <w:szCs w:val="24"/>
        </w:rPr>
        <w:t xml:space="preserve">ия 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 xml:space="preserve"> приёмо</w:t>
      </w:r>
      <w:r w:rsidR="001F11E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 xml:space="preserve"> для использования  в практической деятельности; </w:t>
      </w:r>
      <w:r w:rsidRPr="00FD2CB8">
        <w:rPr>
          <w:rFonts w:ascii="Times New Roman" w:hAnsi="Times New Roman" w:cs="Times New Roman"/>
          <w:bCs/>
          <w:sz w:val="24"/>
          <w:szCs w:val="24"/>
        </w:rPr>
        <w:t>обеспечить возможность погружения в различные виды</w:t>
      </w:r>
      <w:r w:rsidR="001F11E6">
        <w:rPr>
          <w:rFonts w:ascii="Times New Roman" w:hAnsi="Times New Roman" w:cs="Times New Roman"/>
          <w:bCs/>
          <w:sz w:val="24"/>
          <w:szCs w:val="24"/>
        </w:rPr>
        <w:t xml:space="preserve"> деятельности</w:t>
      </w:r>
      <w:r w:rsidRPr="00FD2CB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>ориентировать на пр</w:t>
      </w:r>
      <w:r w:rsidR="001F11E6">
        <w:rPr>
          <w:rFonts w:ascii="Times New Roman" w:eastAsia="Times New Roman" w:hAnsi="Times New Roman" w:cs="Times New Roman"/>
          <w:sz w:val="24"/>
          <w:szCs w:val="24"/>
        </w:rPr>
        <w:t>офессии, связанные с географии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2CB8" w:rsidRPr="00FD2CB8" w:rsidRDefault="00FD2CB8" w:rsidP="00FD2CB8">
      <w:pPr>
        <w:spacing w:before="100" w:beforeAutospacing="1" w:after="100" w:afterAutospacing="1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D2CB8">
        <w:rPr>
          <w:rFonts w:ascii="Times New Roman" w:eastAsia="Times New Roman" w:hAnsi="Times New Roman" w:cs="Times New Roman"/>
          <w:b/>
          <w:i/>
          <w:sz w:val="24"/>
          <w:szCs w:val="24"/>
        </w:rPr>
        <w:t>Развивающие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>: развивать логическое мышление, творческие способности обучающих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ся, навыки </w:t>
      </w:r>
      <w:r w:rsidRPr="00FD2CB8">
        <w:rPr>
          <w:rFonts w:ascii="Times New Roman" w:eastAsia="Times New Roman" w:hAnsi="Times New Roman" w:cs="Times New Roman"/>
          <w:sz w:val="24"/>
          <w:szCs w:val="24"/>
        </w:rPr>
        <w:t xml:space="preserve">умения устанавливать причинно-следственные связи, навыки конструктивного решения практических задач, </w:t>
      </w:r>
      <w:r w:rsidRPr="00FD2CB8">
        <w:rPr>
          <w:rFonts w:ascii="Times New Roman" w:hAnsi="Times New Roman" w:cs="Times New Roman"/>
          <w:bCs/>
          <w:sz w:val="24"/>
          <w:szCs w:val="24"/>
        </w:rPr>
        <w:t>моделирования ситуаций реальных процессов, навыки проектной и практической деятельности с реальными объектами.</w:t>
      </w:r>
    </w:p>
    <w:p w:rsidR="001F11E6" w:rsidRDefault="001F11E6" w:rsidP="001F11E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5060B">
        <w:rPr>
          <w:rFonts w:ascii="Times New Roman" w:hAnsi="Times New Roman" w:cs="Times New Roman"/>
          <w:b/>
          <w:sz w:val="28"/>
          <w:szCs w:val="28"/>
        </w:rPr>
        <w:t>Результаты освоения курса внеурочной деятельности</w:t>
      </w:r>
    </w:p>
    <w:p w:rsidR="00FD2CB8" w:rsidRPr="00FD2CB8" w:rsidRDefault="00FD2CB8" w:rsidP="001F11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поставленных задач предполагается, что учащиеся достигнут следующих результатов:</w:t>
      </w:r>
    </w:p>
    <w:p w:rsidR="007D130B" w:rsidRPr="00412F69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 суммой базовых знаний и умений, научатся самостоятельно применять их на практике;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овладеют общими универсальными приёмами и подходами к решению заданий КИМ;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усвоят основные приёмы мыслительного поиска;</w:t>
      </w:r>
    </w:p>
    <w:p w:rsidR="00422C0E" w:rsidRPr="00CD4A35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научаться пользоваться контрольно-измерительными материалами;</w:t>
      </w:r>
    </w:p>
    <w:p w:rsidR="00422C0E" w:rsidRPr="00B25B01" w:rsidRDefault="00422C0E" w:rsidP="00412F69">
      <w:pPr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навыков умения работать в группе.</w:t>
      </w:r>
    </w:p>
    <w:p w:rsidR="009C3684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обучающихся,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освоивших общеобразовательные программы основного общего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образования по ГЕОГРАФИИ</w:t>
      </w:r>
      <w:r w:rsidR="009C3684"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ОГЭ по географии, составлен на основе раздела «Требования к уровню подготовки выпускников» Федерального государственного стандарта основного общего образования.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Знать / понимать: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географические понятия и термины;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плана, глобуса и географических карт по содержанию, масштабу, способам картографического изображения;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выдающихся географических открытий и путешествий;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следствия движений Земли, географические явления и процессы в геосферах, взаимосвязь между ними, их изменение в результате деятельности человека;</w:t>
      </w:r>
    </w:p>
    <w:p w:rsidR="00422C0E" w:rsidRPr="00CD4A35" w:rsidRDefault="00422C0E" w:rsidP="00412F69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 зональность и поясность;</w:t>
      </w:r>
    </w:p>
    <w:p w:rsidR="00422C0E" w:rsidRPr="00CD4A35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422C0E" w:rsidRPr="00CD4A35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422C0E" w:rsidRPr="00B25B01" w:rsidRDefault="00422C0E" w:rsidP="00131F4E">
      <w:pPr>
        <w:numPr>
          <w:ilvl w:val="0"/>
          <w:numId w:val="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</w:t>
      </w:r>
    </w:p>
    <w:p w:rsidR="00422C0E" w:rsidRPr="00CD4A35" w:rsidRDefault="00422C0E" w:rsidP="00412F6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Уметь: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(узнавать)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существенные признаки географических объектов и явлений;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краткую географическую характеристику разных территорий;</w:t>
      </w:r>
    </w:p>
    <w:p w:rsidR="002E10D9" w:rsidRPr="00412F69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сырьевых и топливно-энергетических баз, районов и центров производства важнейших видов продукции, основных </w:t>
      </w:r>
    </w:p>
    <w:p w:rsidR="00422C0E" w:rsidRPr="00CD4A35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422C0E" w:rsidRPr="00CD4A35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422C0E" w:rsidRPr="00CD4A35" w:rsidRDefault="00422C0E" w:rsidP="00131F4E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422C0E" w:rsidRPr="00B25B01" w:rsidRDefault="00422C0E" w:rsidP="00412F69">
      <w:pPr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измерений в разной форме;</w:t>
      </w:r>
    </w:p>
    <w:p w:rsidR="00422C0E" w:rsidRPr="00CD4A35" w:rsidRDefault="00422C0E" w:rsidP="00131F4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практической</w:t>
      </w:r>
      <w:r w:rsidRPr="00CD4A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деятельности и повседневной жизни для:</w:t>
      </w:r>
    </w:p>
    <w:p w:rsidR="00422C0E" w:rsidRPr="00CD4A35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поясного времени;</w:t>
      </w:r>
    </w:p>
    <w:p w:rsidR="00412F69" w:rsidRPr="003C34D3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 карт различного содержания;</w:t>
      </w:r>
    </w:p>
    <w:p w:rsidR="00422C0E" w:rsidRPr="00CD4A35" w:rsidRDefault="00422C0E" w:rsidP="00412F69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задач по определению качества</w:t>
      </w:r>
      <w:r w:rsidRPr="00CD4A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среды, ее использованию;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 xml:space="preserve">Личностные: 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воспитание российской гражданской идентичности, патриотизма, любви и уважения к Отечеству; чувства гордости за свою Родину; прошлое и настоящее многонационального народа России; воспитание чувства долга перед Родиной; </w:t>
      </w:r>
    </w:p>
    <w:p w:rsidR="00412F69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</w:r>
      <w:r w:rsidR="00412F69">
        <w:rPr>
          <w:rFonts w:ascii="Times New Roman" w:hAnsi="Times New Roman"/>
          <w:sz w:val="24"/>
          <w:szCs w:val="24"/>
        </w:rPr>
        <w:t>.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</w:t>
      </w:r>
    </w:p>
    <w:p w:rsidR="007D130B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ценности здорового и безопасного образа жизни; усвоение правил индивидуального и коллективного безопасного поведения при чрезвычайных ситуациях;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планировать пути достижения целей на основе самостоятельного анализа условий и средств их достижения;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организовать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lastRenderedPageBreak/>
        <w:t>- формирование и развитие компетентности в области использования технических средств ИКТ;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умение пользоваться методами наблюдения, моделирования, объяснения, прогнозирования;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сложности.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DB3D23">
        <w:rPr>
          <w:rFonts w:ascii="Times New Roman" w:hAnsi="Times New Roman"/>
          <w:b/>
          <w:sz w:val="24"/>
          <w:szCs w:val="24"/>
        </w:rPr>
        <w:t>Предметные: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представлений о географических знаниях и их необходимости для решения современных практических задач своей страны, в том числе задачи охраны окружающей среды и рационального природопользования;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формирование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</w:r>
    </w:p>
    <w:p w:rsidR="00412F69" w:rsidRPr="003C34D3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представлений и основополагающих теоретических знаний,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элементарными практическими умениями для определения количественных и качественных характеристик компонентов географической среды, в том числе её экологических параметров;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 xml:space="preserve">- овладение основами картографической грамотности и использования географической карты; 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овладение основными навыками нахождения, использования географической информации;</w:t>
      </w:r>
    </w:p>
    <w:p w:rsidR="00412F69" w:rsidRPr="00412F69" w:rsidRDefault="001043F1" w:rsidP="00412F69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создание основы для формирования интереса к дальнейшему расширению и углублению географических знаний;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систематизировать и углубить теоретические знания по ключевым позициям курса;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уметь ориентироваться в дидактических смыслах и психологических механизмах заданий разного уровня сложности;</w:t>
      </w:r>
    </w:p>
    <w:p w:rsidR="001043F1" w:rsidRPr="00DB3D23" w:rsidRDefault="001043F1" w:rsidP="001043F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B3D23">
        <w:rPr>
          <w:rFonts w:ascii="Times New Roman" w:hAnsi="Times New Roman"/>
          <w:sz w:val="24"/>
          <w:szCs w:val="24"/>
        </w:rPr>
        <w:t>- использовать приобретенные знания и умения в практической деятельности и преодолеть психологические барьеры при подготовке и сдаче ОГЭ по географии.</w:t>
      </w:r>
    </w:p>
    <w:p w:rsidR="001F11E6" w:rsidRDefault="001F11E6" w:rsidP="001F11E6">
      <w:pPr>
        <w:pStyle w:val="3"/>
        <w:ind w:left="720"/>
        <w:rPr>
          <w:sz w:val="24"/>
          <w:szCs w:val="24"/>
        </w:rPr>
      </w:pPr>
    </w:p>
    <w:p w:rsidR="001F11E6" w:rsidRPr="001F11E6" w:rsidRDefault="001F11E6" w:rsidP="00892CAA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422C0E" w:rsidRPr="000C60C8" w:rsidRDefault="001F11E6" w:rsidP="000C60C8">
      <w:pPr>
        <w:widowControl w:val="0"/>
        <w:spacing w:line="240" w:lineRule="auto"/>
        <w:ind w:right="-20"/>
        <w:jc w:val="center"/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OOQSF+TimesNewRomanPSMT" w:hAnsi="Times New Roman" w:cs="Times New Roman"/>
          <w:b/>
          <w:bCs/>
          <w:color w:val="000000"/>
          <w:spacing w:val="1"/>
          <w:sz w:val="28"/>
          <w:szCs w:val="28"/>
        </w:rPr>
        <w:t xml:space="preserve">2. 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одерж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ние кур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а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внеу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чной де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тель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о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Pr="0085060B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ти</w:t>
      </w:r>
      <w:r w:rsidR="000C60C8">
        <w:rPr>
          <w:rFonts w:ascii="Times New Roman" w:eastAsia="OOQSF+TimesNewRomanPSMT" w:hAnsi="Times New Roman" w:cs="Times New Roman"/>
          <w:b/>
          <w:bCs/>
          <w:color w:val="000000"/>
          <w:sz w:val="28"/>
          <w:szCs w:val="28"/>
        </w:rPr>
        <w:t>.</w:t>
      </w:r>
    </w:p>
    <w:p w:rsidR="001529F8" w:rsidRPr="001529F8" w:rsidRDefault="001529F8" w:rsidP="001529F8">
      <w:pPr>
        <w:pStyle w:val="Standard"/>
        <w:spacing w:line="319" w:lineRule="exact"/>
        <w:rPr>
          <w:b/>
        </w:rPr>
      </w:pPr>
      <w:r>
        <w:rPr>
          <w:b/>
        </w:rPr>
        <w:t xml:space="preserve">            </w:t>
      </w:r>
      <w:r w:rsidR="00C07689">
        <w:rPr>
          <w:b/>
        </w:rPr>
        <w:t>Введение (1 час</w:t>
      </w:r>
      <w:r w:rsidRPr="001529F8">
        <w:rPr>
          <w:b/>
        </w:rPr>
        <w:t>)</w:t>
      </w:r>
    </w:p>
    <w:p w:rsidR="001529F8" w:rsidRDefault="001529F8" w:rsidP="00412F69">
      <w:pPr>
        <w:pStyle w:val="Textbody"/>
        <w:ind w:left="709" w:right="224"/>
      </w:pPr>
      <w:r>
        <w:t>Особенности процедуры проведения государственной итоговой аттестации выпускников 9                 классов в новой форме по географии. Нормативн</w:t>
      </w:r>
      <w:r w:rsidR="00412F69">
        <w:t xml:space="preserve">о-правовые и  другие документы, </w:t>
      </w:r>
      <w:r>
        <w:t>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КИМов, демонстрационные версии контрольных измерительных материалов</w:t>
      </w:r>
      <w:r>
        <w:rPr>
          <w:spacing w:val="-8"/>
        </w:rPr>
        <w:t xml:space="preserve"> </w:t>
      </w:r>
      <w:r>
        <w:t>(КИМ).</w:t>
      </w:r>
    </w:p>
    <w:p w:rsidR="001529F8" w:rsidRPr="001529F8" w:rsidRDefault="004741C5" w:rsidP="004741C5">
      <w:pPr>
        <w:pStyle w:val="11"/>
        <w:spacing w:before="1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1529F8" w:rsidRPr="001529F8">
        <w:rPr>
          <w:sz w:val="24"/>
          <w:szCs w:val="24"/>
        </w:rPr>
        <w:t>Освоение основных разделов курса</w:t>
      </w:r>
    </w:p>
    <w:p w:rsidR="001529F8" w:rsidRPr="000179FD" w:rsidRDefault="000179FD" w:rsidP="000179FD">
      <w:pPr>
        <w:pStyle w:val="aa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              1. </w:t>
      </w:r>
      <w:r w:rsidR="001529F8" w:rsidRPr="000179FD">
        <w:rPr>
          <w:rFonts w:ascii="Times New Roman" w:hAnsi="Times New Roman"/>
          <w:b/>
          <w:sz w:val="24"/>
          <w:szCs w:val="24"/>
        </w:rPr>
        <w:t>Источники географической информации (4</w:t>
      </w:r>
      <w:r w:rsidR="001529F8" w:rsidRPr="000179FD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часа)</w:t>
      </w:r>
    </w:p>
    <w:p w:rsidR="001529F8" w:rsidRPr="006C1CC6" w:rsidRDefault="001529F8" w:rsidP="006C1CC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9FD">
        <w:rPr>
          <w:rFonts w:ascii="Times New Roman" w:hAnsi="Times New Roman" w:cs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  <w:r w:rsidR="006C1CC6" w:rsidRPr="006C1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1CC6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географические исследования, открытия и путешествия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2. </w:t>
      </w:r>
      <w:r w:rsidR="001529F8" w:rsidRPr="000179FD">
        <w:rPr>
          <w:rFonts w:ascii="Times New Roman" w:hAnsi="Times New Roman"/>
          <w:b/>
          <w:sz w:val="24"/>
          <w:szCs w:val="24"/>
        </w:rPr>
        <w:t>Природа Земли и человек (6</w:t>
      </w:r>
      <w:r w:rsidR="001529F8" w:rsidRPr="000179FD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часов)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Земля как планета. Форма, размеры, движение Земли.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Гидросфера, её состав и строение. Мировой океан, его части; взаимодействие  с атмосферой и сушей. Поверхностные и подземные воды суши. Ледники и многолетняя мерзлота. Водные ресурсы</w:t>
      </w:r>
      <w:r w:rsidRPr="000179F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179FD">
        <w:rPr>
          <w:rFonts w:ascii="Times New Roman" w:hAnsi="Times New Roman"/>
          <w:sz w:val="24"/>
          <w:szCs w:val="24"/>
        </w:rPr>
        <w:t>Земли.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Биосфера, её взаимосвязи с другими геосферами. Почвенный покров. Условия образования почв разных типов.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Географическая оболочка Земли. Широтная зональность и высотная поясность. Территориальные комплексы: природные,</w:t>
      </w:r>
      <w:r w:rsidRPr="000179FD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0179FD">
        <w:rPr>
          <w:rFonts w:ascii="Times New Roman" w:hAnsi="Times New Roman"/>
          <w:sz w:val="24"/>
          <w:szCs w:val="24"/>
        </w:rPr>
        <w:t>природно-хозяйственные.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b/>
        </w:rPr>
        <w:t xml:space="preserve"> </w:t>
      </w:r>
      <w:r w:rsidRPr="000179FD">
        <w:rPr>
          <w:rFonts w:ascii="Times New Roman" w:hAnsi="Times New Roman"/>
          <w:b/>
          <w:sz w:val="24"/>
          <w:szCs w:val="24"/>
        </w:rPr>
        <w:t xml:space="preserve">3. </w:t>
      </w:r>
      <w:r w:rsidR="001529F8" w:rsidRPr="000179FD">
        <w:rPr>
          <w:rFonts w:ascii="Times New Roman" w:hAnsi="Times New Roman"/>
          <w:b/>
          <w:sz w:val="24"/>
          <w:szCs w:val="24"/>
        </w:rPr>
        <w:t>Материки, океаны, народы и страны (9</w:t>
      </w:r>
      <w:r w:rsidR="001529F8" w:rsidRPr="000179FD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часов)</w:t>
      </w:r>
    </w:p>
    <w:p w:rsidR="001529F8" w:rsidRPr="006C1CC6" w:rsidRDefault="001529F8" w:rsidP="006C1CC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9FD">
        <w:rPr>
          <w:rFonts w:ascii="Times New Roman" w:hAnsi="Times New Roman" w:cs="Times New Roman"/>
          <w:sz w:val="24"/>
          <w:szCs w:val="24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  <w:r w:rsidR="006C1CC6">
        <w:rPr>
          <w:rFonts w:ascii="Times New Roman" w:hAnsi="Times New Roman"/>
          <w:sz w:val="24"/>
          <w:szCs w:val="24"/>
        </w:rPr>
        <w:t xml:space="preserve">. </w:t>
      </w:r>
      <w:r w:rsidR="006C1CC6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</w:t>
      </w:r>
      <w:r w:rsidR="006C1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529F8" w:rsidRPr="000179FD" w:rsidRDefault="000179FD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 xml:space="preserve"> </w:t>
      </w:r>
      <w:r w:rsidRPr="000179FD">
        <w:rPr>
          <w:rFonts w:ascii="Times New Roman" w:hAnsi="Times New Roman"/>
          <w:b/>
          <w:sz w:val="24"/>
          <w:szCs w:val="24"/>
        </w:rPr>
        <w:t xml:space="preserve">4. </w:t>
      </w:r>
      <w:r w:rsidR="001529F8" w:rsidRPr="000179FD">
        <w:rPr>
          <w:rFonts w:ascii="Times New Roman" w:hAnsi="Times New Roman"/>
          <w:b/>
          <w:sz w:val="24"/>
          <w:szCs w:val="24"/>
        </w:rPr>
        <w:t>Природопользование и геоэкология (2</w:t>
      </w:r>
      <w:r w:rsidR="001529F8" w:rsidRPr="000179FD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1529F8" w:rsidRPr="000179FD">
        <w:rPr>
          <w:rFonts w:ascii="Times New Roman" w:hAnsi="Times New Roman"/>
          <w:b/>
          <w:sz w:val="24"/>
          <w:szCs w:val="24"/>
        </w:rPr>
        <w:t>часа)</w:t>
      </w:r>
    </w:p>
    <w:p w:rsidR="004741C5" w:rsidRDefault="001529F8" w:rsidP="003C34D3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 xml:space="preserve">Влияние хозяйственной деятельности на людей и природу. 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Основные типы природопользования. Стихийные явления в атмосфере, гидросфере, литосфере</w:t>
      </w:r>
    </w:p>
    <w:p w:rsidR="000179FD" w:rsidRDefault="000179FD" w:rsidP="000179FD">
      <w:pPr>
        <w:pStyle w:val="aa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b/>
          <w:sz w:val="24"/>
          <w:szCs w:val="24"/>
        </w:rPr>
        <w:t xml:space="preserve">             5.</w:t>
      </w:r>
      <w:r w:rsidR="001529F8" w:rsidRPr="000179FD">
        <w:rPr>
          <w:rFonts w:ascii="Times New Roman" w:hAnsi="Times New Roman"/>
          <w:b/>
          <w:sz w:val="24"/>
          <w:szCs w:val="24"/>
        </w:rPr>
        <w:t>География России (11 часов)</w:t>
      </w:r>
      <w:r w:rsidR="001529F8">
        <w:t xml:space="preserve"> </w:t>
      </w:r>
      <w:r>
        <w:t xml:space="preserve"> </w:t>
      </w:r>
    </w:p>
    <w:p w:rsidR="001529F8" w:rsidRPr="00945833" w:rsidRDefault="000179FD" w:rsidP="000179FD">
      <w:pPr>
        <w:pStyle w:val="aa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 xml:space="preserve">            </w:t>
      </w:r>
      <w:r w:rsidR="001529F8" w:rsidRPr="00945833">
        <w:rPr>
          <w:rFonts w:ascii="Times New Roman" w:hAnsi="Times New Roman"/>
          <w:b/>
          <w:sz w:val="24"/>
          <w:szCs w:val="24"/>
        </w:rPr>
        <w:t>Особенности ГП</w:t>
      </w:r>
      <w:r w:rsidR="001529F8" w:rsidRPr="00945833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1529F8" w:rsidRPr="00945833">
        <w:rPr>
          <w:rFonts w:ascii="Times New Roman" w:hAnsi="Times New Roman"/>
          <w:b/>
          <w:sz w:val="24"/>
          <w:szCs w:val="24"/>
        </w:rPr>
        <w:t>России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Территория и акватория, морские и сухопутные границы. Часовые пояса.</w:t>
      </w:r>
    </w:p>
    <w:p w:rsidR="001529F8" w:rsidRPr="000179FD" w:rsidRDefault="001529F8" w:rsidP="000179FD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0179FD">
        <w:rPr>
          <w:rFonts w:ascii="Times New Roman" w:hAnsi="Times New Roman"/>
          <w:sz w:val="24"/>
          <w:szCs w:val="24"/>
        </w:rPr>
        <w:t>Административно-территориальное устройство России.</w:t>
      </w:r>
    </w:p>
    <w:p w:rsidR="001529F8" w:rsidRPr="00945833" w:rsidRDefault="001529F8" w:rsidP="000179FD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Природа России</w:t>
      </w:r>
    </w:p>
    <w:p w:rsidR="00412F69" w:rsidRDefault="001529F8" w:rsidP="004741C5">
      <w:pPr>
        <w:pStyle w:val="Textbody"/>
        <w:spacing w:before="66" w:after="0"/>
        <w:ind w:left="709" w:right="224"/>
        <w:rPr>
          <w:rFonts w:cs="Times New Roman"/>
        </w:rPr>
      </w:pPr>
      <w:r w:rsidRPr="000179FD">
        <w:rPr>
          <w:rFonts w:cs="Times New Roman"/>
        </w:rPr>
        <w:t xml:space="preserve">Особенности геологического строения и распространения крупных форм рельефа. Типы </w:t>
      </w:r>
    </w:p>
    <w:p w:rsidR="00945833" w:rsidRDefault="001529F8" w:rsidP="00945833">
      <w:pPr>
        <w:pStyle w:val="Textbody"/>
        <w:spacing w:before="66" w:after="0"/>
        <w:ind w:left="709" w:right="224"/>
      </w:pPr>
      <w:r w:rsidRPr="000179FD">
        <w:rPr>
          <w:rFonts w:cs="Times New Roman"/>
        </w:rPr>
        <w:t>климатов, факторы их формирования, климатические пояса. Климат и хозяйственная деятельность людей. Многолетняя мерзлота. Внутренние вод</w:t>
      </w:r>
      <w:r w:rsidR="00945833">
        <w:t>ы и водные ресурсы, особенности их размещения на территории страны. Природно- хозяйственные различия морей России. Почвы и почвенные ресурсы. Меры по сохранению плодородия почв. Растительный и животный мир России. Природные зоны. Высотная поясность.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Население России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sz w:val="24"/>
          <w:szCs w:val="24"/>
        </w:rPr>
      </w:pPr>
      <w:r w:rsidRPr="00945833">
        <w:rPr>
          <w:rFonts w:ascii="Times New Roman" w:hAnsi="Times New Roman"/>
          <w:sz w:val="24"/>
          <w:szCs w:val="24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</w:t>
      </w:r>
      <w:r w:rsidRPr="0094583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45833">
        <w:rPr>
          <w:rFonts w:ascii="Times New Roman" w:hAnsi="Times New Roman"/>
          <w:sz w:val="24"/>
          <w:szCs w:val="24"/>
        </w:rPr>
        <w:t>города.</w:t>
      </w:r>
    </w:p>
    <w:p w:rsidR="00945833" w:rsidRPr="00945833" w:rsidRDefault="00945833" w:rsidP="00945833">
      <w:pPr>
        <w:pStyle w:val="aa"/>
        <w:ind w:left="709"/>
        <w:rPr>
          <w:rFonts w:ascii="Times New Roman" w:hAnsi="Times New Roman"/>
          <w:b/>
          <w:sz w:val="24"/>
          <w:szCs w:val="24"/>
        </w:rPr>
      </w:pPr>
      <w:r w:rsidRPr="00945833">
        <w:rPr>
          <w:rFonts w:ascii="Times New Roman" w:hAnsi="Times New Roman"/>
          <w:b/>
          <w:sz w:val="24"/>
          <w:szCs w:val="24"/>
        </w:rPr>
        <w:t>Хозяйство России</w:t>
      </w:r>
    </w:p>
    <w:p w:rsidR="007D130B" w:rsidRPr="00CD4A35" w:rsidRDefault="00945833" w:rsidP="007D130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833">
        <w:rPr>
          <w:rFonts w:ascii="Times New Roman" w:hAnsi="Times New Roman" w:cs="Times New Roman"/>
          <w:sz w:val="24"/>
          <w:szCs w:val="24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  <w:r w:rsidR="007D130B" w:rsidRPr="007D1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D130B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Природно-хозяйственное районирование России. </w:t>
      </w:r>
      <w:r w:rsidR="007D130B"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Географические особенности отдельных районов и регионов: Север и Северо-Запад,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</w:t>
      </w:r>
      <w:r w:rsidR="007D1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5833" w:rsidRPr="004741C5" w:rsidRDefault="007D130B" w:rsidP="004741C5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современном мире.</w:t>
      </w:r>
    </w:p>
    <w:p w:rsidR="00945833" w:rsidRPr="00945833" w:rsidRDefault="00945833" w:rsidP="00945833">
      <w:pPr>
        <w:pStyle w:val="11"/>
        <w:ind w:left="0"/>
        <w:rPr>
          <w:sz w:val="24"/>
          <w:szCs w:val="24"/>
        </w:rPr>
      </w:pPr>
      <w:r>
        <w:t xml:space="preserve">          </w:t>
      </w:r>
      <w:r w:rsidRPr="00945833">
        <w:rPr>
          <w:sz w:val="24"/>
          <w:szCs w:val="24"/>
        </w:rPr>
        <w:t>Обобщение (1 час)</w:t>
      </w:r>
    </w:p>
    <w:p w:rsidR="004741C5" w:rsidRDefault="00945833" w:rsidP="004741C5">
      <w:pPr>
        <w:pStyle w:val="Textbody"/>
        <w:ind w:left="709" w:right="227" w:hanging="397"/>
      </w:pPr>
      <w:r>
        <w:t xml:space="preserve">       Проведение репетиционного тестирования (в традиционной или компьютерной формах) и     анализ его результативности. Проведение репетиционного тестировани</w:t>
      </w:r>
      <w:r w:rsidR="004741C5">
        <w:t>я и анализ его результативность.</w:t>
      </w:r>
    </w:p>
    <w:p w:rsidR="00892CAA" w:rsidRDefault="00892CAA" w:rsidP="004741C5">
      <w:pPr>
        <w:pStyle w:val="Textbody"/>
        <w:ind w:left="709" w:right="227" w:hanging="397"/>
      </w:pPr>
    </w:p>
    <w:p w:rsidR="00892CAA" w:rsidRPr="001F11E6" w:rsidRDefault="00892CAA" w:rsidP="00892CAA">
      <w:pPr>
        <w:pStyle w:val="3"/>
        <w:rPr>
          <w:sz w:val="24"/>
          <w:szCs w:val="24"/>
        </w:rPr>
      </w:pPr>
      <w:r w:rsidRPr="001F11E6">
        <w:rPr>
          <w:sz w:val="24"/>
          <w:szCs w:val="24"/>
        </w:rPr>
        <w:t xml:space="preserve">При организации занятий предполагаются следующие </w:t>
      </w:r>
      <w:r w:rsidRPr="001F11E6">
        <w:rPr>
          <w:b/>
          <w:sz w:val="24"/>
          <w:szCs w:val="24"/>
        </w:rPr>
        <w:t>формы обучения</w:t>
      </w:r>
      <w:r w:rsidRPr="001F11E6">
        <w:rPr>
          <w:sz w:val="24"/>
          <w:szCs w:val="24"/>
        </w:rPr>
        <w:t>:</w:t>
      </w:r>
    </w:p>
    <w:p w:rsidR="00892CAA" w:rsidRPr="001F11E6" w:rsidRDefault="00892CAA" w:rsidP="00892CAA">
      <w:pPr>
        <w:pStyle w:val="3"/>
        <w:tabs>
          <w:tab w:val="left" w:pos="851"/>
        </w:tabs>
        <w:ind w:left="709"/>
        <w:rPr>
          <w:sz w:val="24"/>
          <w:szCs w:val="24"/>
        </w:rPr>
      </w:pPr>
      <w:r w:rsidRPr="001F11E6">
        <w:rPr>
          <w:sz w:val="24"/>
          <w:szCs w:val="24"/>
        </w:rPr>
        <w:t>ле</w:t>
      </w:r>
      <w:r>
        <w:rPr>
          <w:sz w:val="24"/>
          <w:szCs w:val="24"/>
        </w:rPr>
        <w:t xml:space="preserve">кционные, практические, </w:t>
      </w:r>
      <w:r w:rsidRPr="001F11E6">
        <w:rPr>
          <w:sz w:val="24"/>
          <w:szCs w:val="24"/>
        </w:rPr>
        <w:t xml:space="preserve"> самостоятельная поисковая деятельность, гру</w:t>
      </w:r>
      <w:r>
        <w:rPr>
          <w:sz w:val="24"/>
          <w:szCs w:val="24"/>
        </w:rPr>
        <w:t>пповая и индивидуальная работа</w:t>
      </w:r>
      <w:r w:rsidRPr="001F11E6">
        <w:rPr>
          <w:sz w:val="24"/>
          <w:szCs w:val="24"/>
        </w:rPr>
        <w:t>.</w:t>
      </w:r>
    </w:p>
    <w:p w:rsidR="00892CAA" w:rsidRPr="001F11E6" w:rsidRDefault="00892CAA" w:rsidP="00892CAA">
      <w:pPr>
        <w:pStyle w:val="3"/>
        <w:tabs>
          <w:tab w:val="left" w:pos="709"/>
        </w:tabs>
        <w:ind w:left="709"/>
        <w:rPr>
          <w:b/>
          <w:sz w:val="24"/>
          <w:szCs w:val="24"/>
        </w:rPr>
      </w:pPr>
      <w:r w:rsidRPr="001F11E6">
        <w:rPr>
          <w:b/>
          <w:sz w:val="24"/>
          <w:szCs w:val="24"/>
        </w:rPr>
        <w:t>Методы</w:t>
      </w:r>
      <w:r w:rsidRPr="001F11E6">
        <w:rPr>
          <w:sz w:val="24"/>
          <w:szCs w:val="24"/>
        </w:rPr>
        <w:t>: - репродуктивный, объяснительно-иллюстративный, частично-</w:t>
      </w:r>
      <w:r>
        <w:rPr>
          <w:sz w:val="24"/>
          <w:szCs w:val="24"/>
        </w:rPr>
        <w:t xml:space="preserve"> </w:t>
      </w:r>
      <w:r w:rsidRPr="001F11E6">
        <w:rPr>
          <w:sz w:val="24"/>
          <w:szCs w:val="24"/>
        </w:rPr>
        <w:t>поисковый.</w:t>
      </w:r>
    </w:p>
    <w:p w:rsidR="00892CAA" w:rsidRDefault="00892CAA" w:rsidP="00892CAA">
      <w:pPr>
        <w:pStyle w:val="3"/>
        <w:ind w:left="709"/>
        <w:rPr>
          <w:sz w:val="24"/>
          <w:szCs w:val="24"/>
        </w:rPr>
      </w:pPr>
      <w:r w:rsidRPr="001F11E6">
        <w:rPr>
          <w:b/>
          <w:sz w:val="24"/>
          <w:szCs w:val="24"/>
        </w:rPr>
        <w:t xml:space="preserve"> Виды познавательной деятельности</w:t>
      </w:r>
      <w:r w:rsidRPr="001F11E6">
        <w:rPr>
          <w:sz w:val="24"/>
          <w:szCs w:val="24"/>
        </w:rPr>
        <w:t xml:space="preserve"> учащихся предполагаемые содержанием данного  курса:</w:t>
      </w:r>
      <w:r>
        <w:rPr>
          <w:sz w:val="24"/>
          <w:szCs w:val="24"/>
        </w:rPr>
        <w:t xml:space="preserve"> </w:t>
      </w:r>
      <w:r w:rsidRPr="001F11E6">
        <w:rPr>
          <w:sz w:val="24"/>
          <w:szCs w:val="24"/>
        </w:rPr>
        <w:t>информационно – репродуктивный, эвристический, поисково – исследовательский, творческий</w:t>
      </w:r>
      <w:r>
        <w:rPr>
          <w:sz w:val="24"/>
          <w:szCs w:val="24"/>
        </w:rPr>
        <w:t>.</w:t>
      </w:r>
    </w:p>
    <w:p w:rsidR="00892CAA" w:rsidRPr="00892CAA" w:rsidRDefault="00892CAA" w:rsidP="00892CAA">
      <w:pPr>
        <w:pStyle w:val="3"/>
        <w:ind w:left="709"/>
        <w:rPr>
          <w:sz w:val="24"/>
          <w:szCs w:val="24"/>
        </w:rPr>
      </w:pPr>
      <w:r w:rsidRPr="00892CAA">
        <w:rPr>
          <w:b/>
          <w:sz w:val="24"/>
          <w:szCs w:val="24"/>
        </w:rPr>
        <w:t>Основные формы работы:</w:t>
      </w:r>
      <w:r w:rsidRPr="00892CAA">
        <w:rPr>
          <w:sz w:val="24"/>
          <w:szCs w:val="24"/>
        </w:rPr>
        <w:t xml:space="preserve"> лекция, практикум, научно – исследовательская работа, практическая работа, самостоятельная работа.</w:t>
      </w:r>
    </w:p>
    <w:p w:rsidR="00892CAA" w:rsidRDefault="00892CAA" w:rsidP="004741C5">
      <w:pPr>
        <w:pStyle w:val="Textbody"/>
        <w:ind w:left="709" w:right="227" w:hanging="397"/>
      </w:pPr>
    </w:p>
    <w:p w:rsidR="00B12DAB" w:rsidRPr="00B12DAB" w:rsidRDefault="00B12DAB" w:rsidP="00B12DAB">
      <w:pPr>
        <w:pStyle w:val="Textbody"/>
        <w:ind w:left="709" w:right="227" w:hanging="397"/>
        <w:jc w:val="center"/>
        <w:rPr>
          <w:b/>
          <w:sz w:val="28"/>
          <w:szCs w:val="28"/>
        </w:rPr>
      </w:pPr>
      <w:r w:rsidRPr="00B12DAB">
        <w:rPr>
          <w:b/>
          <w:sz w:val="28"/>
          <w:szCs w:val="28"/>
        </w:rPr>
        <w:t>3. Тематическое планирование.</w:t>
      </w:r>
    </w:p>
    <w:tbl>
      <w:tblPr>
        <w:tblpPr w:leftFromText="180" w:rightFromText="180" w:vertAnchor="text" w:horzAnchor="margin" w:tblpXSpec="center" w:tblpY="985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5563"/>
        <w:gridCol w:w="7"/>
        <w:gridCol w:w="4529"/>
      </w:tblGrid>
      <w:tr w:rsidR="00B12DAB" w:rsidRPr="00CD4A35" w:rsidTr="00892CAA">
        <w:trPr>
          <w:trHeight w:val="565"/>
        </w:trPr>
        <w:tc>
          <w:tcPr>
            <w:tcW w:w="250" w:type="dxa"/>
          </w:tcPr>
          <w:p w:rsidR="00B12DAB" w:rsidRPr="00F66D79" w:rsidRDefault="00892CAA" w:rsidP="00B12D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63" w:type="dxa"/>
          </w:tcPr>
          <w:p w:rsidR="00B12DAB" w:rsidRPr="00F66D79" w:rsidRDefault="00B12DAB" w:rsidP="00B12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536" w:type="dxa"/>
            <w:gridSpan w:val="2"/>
          </w:tcPr>
          <w:p w:rsidR="00B12DAB" w:rsidRPr="00F66D79" w:rsidRDefault="00892CAA" w:rsidP="00B12DA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12DAB" w:rsidRPr="00CD4A35" w:rsidTr="00B12DAB">
        <w:trPr>
          <w:trHeight w:val="330"/>
        </w:trPr>
        <w:tc>
          <w:tcPr>
            <w:tcW w:w="5813" w:type="dxa"/>
            <w:gridSpan w:val="2"/>
          </w:tcPr>
          <w:p w:rsidR="00B12DAB" w:rsidRPr="00892CAA" w:rsidRDefault="00892CAA" w:rsidP="0089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4536" w:type="dxa"/>
            <w:gridSpan w:val="2"/>
          </w:tcPr>
          <w:p w:rsidR="00B12DAB" w:rsidRPr="00892CAA" w:rsidRDefault="00892CAA" w:rsidP="00B1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B12DAB" w:rsidRPr="00CD4A35" w:rsidTr="00B12DAB">
        <w:trPr>
          <w:trHeight w:val="812"/>
        </w:trPr>
        <w:tc>
          <w:tcPr>
            <w:tcW w:w="5813" w:type="dxa"/>
            <w:gridSpan w:val="2"/>
          </w:tcPr>
          <w:p w:rsidR="00B12DAB" w:rsidRPr="00892CAA" w:rsidRDefault="00B12DAB" w:rsidP="00892CA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92CAA">
              <w:rPr>
                <w:rFonts w:ascii="Times New Roman" w:hAnsi="Times New Roman"/>
                <w:sz w:val="24"/>
                <w:szCs w:val="24"/>
              </w:rPr>
              <w:t>Раздел 1. Источники географической</w:t>
            </w:r>
          </w:p>
          <w:p w:rsidR="00B12DAB" w:rsidRPr="00892CAA" w:rsidRDefault="00B12DAB" w:rsidP="00892CAA">
            <w:pPr>
              <w:pStyle w:val="aa"/>
              <w:jc w:val="center"/>
            </w:pPr>
            <w:r w:rsidRPr="00892CAA">
              <w:rPr>
                <w:rFonts w:ascii="Times New Roman" w:hAnsi="Times New Roman"/>
                <w:sz w:val="24"/>
                <w:szCs w:val="24"/>
              </w:rPr>
              <w:t xml:space="preserve">информации </w:t>
            </w:r>
            <w:r w:rsidR="00892CAA" w:rsidRPr="00892C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gridSpan w:val="2"/>
          </w:tcPr>
          <w:p w:rsidR="00B12DAB" w:rsidRPr="00892CAA" w:rsidRDefault="00892CAA" w:rsidP="00B1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B12DAB" w:rsidRPr="00CD4A35" w:rsidTr="00B12DAB">
        <w:trPr>
          <w:trHeight w:val="224"/>
        </w:trPr>
        <w:tc>
          <w:tcPr>
            <w:tcW w:w="5820" w:type="dxa"/>
            <w:gridSpan w:val="3"/>
          </w:tcPr>
          <w:p w:rsidR="00B12DAB" w:rsidRPr="00892CAA" w:rsidRDefault="00B12DAB" w:rsidP="0089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>Раздел 2. Природа Земли и человек (6 часов).</w:t>
            </w:r>
          </w:p>
        </w:tc>
        <w:tc>
          <w:tcPr>
            <w:tcW w:w="4529" w:type="dxa"/>
          </w:tcPr>
          <w:p w:rsidR="00B12DAB" w:rsidRPr="00892CAA" w:rsidRDefault="00892CAA" w:rsidP="00B1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</w:tr>
      <w:tr w:rsidR="005D0FC2" w:rsidRPr="00CD4A35" w:rsidTr="00B12DAB">
        <w:trPr>
          <w:trHeight w:val="195"/>
        </w:trPr>
        <w:tc>
          <w:tcPr>
            <w:tcW w:w="5813" w:type="dxa"/>
            <w:gridSpan w:val="2"/>
          </w:tcPr>
          <w:p w:rsidR="005D0FC2" w:rsidRPr="00892CAA" w:rsidRDefault="005D0FC2" w:rsidP="00892CAA">
            <w:pPr>
              <w:pStyle w:val="aa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Материки, океаны, народы и</w:t>
            </w:r>
          </w:p>
          <w:p w:rsidR="005D0FC2" w:rsidRPr="00892CAA" w:rsidRDefault="005D0FC2" w:rsidP="005D0FC2">
            <w:pPr>
              <w:pStyle w:val="aa"/>
              <w:jc w:val="center"/>
            </w:pPr>
            <w:r w:rsidRPr="00892CAA">
              <w:rPr>
                <w:rFonts w:ascii="Times New Roman" w:hAnsi="Times New Roman"/>
                <w:sz w:val="24"/>
                <w:szCs w:val="24"/>
                <w:lang w:eastAsia="ru-RU"/>
              </w:rPr>
              <w:t>страны (9 часов).</w:t>
            </w:r>
          </w:p>
        </w:tc>
        <w:tc>
          <w:tcPr>
            <w:tcW w:w="4536" w:type="dxa"/>
            <w:gridSpan w:val="2"/>
          </w:tcPr>
          <w:p w:rsidR="005D0FC2" w:rsidRPr="00892CAA" w:rsidRDefault="00892CAA" w:rsidP="005D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CAA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</w:tr>
      <w:tr w:rsidR="005D0FC2" w:rsidRPr="00CD4A35" w:rsidTr="00B12DAB">
        <w:trPr>
          <w:trHeight w:val="435"/>
        </w:trPr>
        <w:tc>
          <w:tcPr>
            <w:tcW w:w="5813" w:type="dxa"/>
            <w:gridSpan w:val="2"/>
          </w:tcPr>
          <w:p w:rsidR="005D0FC2" w:rsidRPr="00892CAA" w:rsidRDefault="005D0FC2" w:rsidP="00892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4. Природопользование и геоэкология</w:t>
            </w:r>
          </w:p>
          <w:p w:rsidR="005D0FC2" w:rsidRPr="00892CAA" w:rsidRDefault="005D0FC2" w:rsidP="005D0F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часа).</w:t>
            </w:r>
          </w:p>
        </w:tc>
        <w:tc>
          <w:tcPr>
            <w:tcW w:w="4536" w:type="dxa"/>
            <w:gridSpan w:val="2"/>
          </w:tcPr>
          <w:p w:rsidR="005D0FC2" w:rsidRPr="00892CAA" w:rsidRDefault="00892CAA" w:rsidP="005D0F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  <w:p w:rsidR="005D0FC2" w:rsidRPr="00892CAA" w:rsidRDefault="005D0FC2" w:rsidP="005D0F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FC2" w:rsidRPr="00CD4A35" w:rsidTr="00B12DAB">
        <w:trPr>
          <w:trHeight w:val="270"/>
        </w:trPr>
        <w:tc>
          <w:tcPr>
            <w:tcW w:w="5813" w:type="dxa"/>
            <w:gridSpan w:val="2"/>
          </w:tcPr>
          <w:p w:rsidR="005D0FC2" w:rsidRPr="00892CAA" w:rsidRDefault="005D0FC2" w:rsidP="00892C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5. География России (11 часов).</w:t>
            </w:r>
          </w:p>
          <w:p w:rsidR="005D0FC2" w:rsidRPr="00892CAA" w:rsidRDefault="005D0FC2" w:rsidP="005D0F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5D0FC2" w:rsidRPr="00892CAA" w:rsidRDefault="00892CAA" w:rsidP="005D0F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часов</w:t>
            </w:r>
          </w:p>
        </w:tc>
      </w:tr>
      <w:tr w:rsidR="005D0FC2" w:rsidRPr="00CD4A35" w:rsidTr="00B12DAB">
        <w:trPr>
          <w:trHeight w:val="270"/>
        </w:trPr>
        <w:tc>
          <w:tcPr>
            <w:tcW w:w="10349" w:type="dxa"/>
            <w:gridSpan w:val="4"/>
          </w:tcPr>
          <w:p w:rsidR="005D0FC2" w:rsidRPr="00892CAA" w:rsidRDefault="005D0FC2" w:rsidP="005D0F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 34 часа</w:t>
            </w:r>
          </w:p>
        </w:tc>
      </w:tr>
    </w:tbl>
    <w:p w:rsidR="0010294B" w:rsidRDefault="0010294B" w:rsidP="00B12D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0DDA" w:rsidRPr="00EE0DDA" w:rsidRDefault="00EE0DDA" w:rsidP="00EE0DDA">
      <w:pPr>
        <w:pStyle w:val="a3"/>
        <w:spacing w:before="0" w:after="0"/>
        <w:ind w:left="709" w:hanging="709"/>
        <w:contextualSpacing/>
        <w:jc w:val="center"/>
        <w:rPr>
          <w:rStyle w:val="ac"/>
        </w:rPr>
      </w:pPr>
      <w:r w:rsidRPr="00EE0DDA">
        <w:rPr>
          <w:rStyle w:val="ac"/>
        </w:rPr>
        <w:t>Информационно-методическое обеспечение</w:t>
      </w:r>
    </w:p>
    <w:p w:rsidR="00EE0DDA" w:rsidRPr="00EE0DDA" w:rsidRDefault="00EE0DDA" w:rsidP="00EE0DDA">
      <w:pPr>
        <w:pStyle w:val="a3"/>
        <w:spacing w:before="0" w:after="0"/>
        <w:ind w:left="709" w:hanging="709"/>
        <w:contextualSpacing/>
        <w:rPr>
          <w:rStyle w:val="ac"/>
        </w:rPr>
      </w:pPr>
    </w:p>
    <w:p w:rsidR="00F64FAC" w:rsidRDefault="00EE0DDA" w:rsidP="00F64FAC">
      <w:pPr>
        <w:pStyle w:val="a3"/>
        <w:spacing w:before="0" w:after="0"/>
        <w:ind w:left="709" w:hanging="709"/>
        <w:contextualSpacing/>
        <w:rPr>
          <w:rStyle w:val="ac"/>
        </w:rPr>
      </w:pPr>
      <w:r w:rsidRPr="00EE0DDA">
        <w:rPr>
          <w:rStyle w:val="ac"/>
        </w:rPr>
        <w:t>Используемая литература:</w:t>
      </w:r>
    </w:p>
    <w:p w:rsidR="00F64FAC" w:rsidRDefault="00EE0DDA" w:rsidP="00F64FAC">
      <w:pPr>
        <w:pStyle w:val="a3"/>
        <w:spacing w:before="0" w:after="0"/>
        <w:ind w:left="709" w:hanging="709"/>
        <w:contextualSpacing/>
      </w:pPr>
      <w:r w:rsidRPr="00F64FAC">
        <w:t>1. Типовые экзаменационные варианты по географии, Э.М.Амбарцумова,2023,2024 годы</w:t>
      </w:r>
      <w:r w:rsidR="00F64FAC" w:rsidRPr="00F64FAC">
        <w:t>,</w:t>
      </w:r>
      <w:r w:rsidR="00F64FAC">
        <w:t xml:space="preserve"> </w:t>
      </w:r>
      <w:r w:rsidR="00F64FAC" w:rsidRPr="00F64FAC">
        <w:t>М</w:t>
      </w:r>
      <w:r w:rsidR="00F64FAC">
        <w:t>.</w:t>
      </w:r>
    </w:p>
    <w:p w:rsidR="00F64FAC" w:rsidRDefault="00EE0DDA" w:rsidP="00F64FAC">
      <w:pPr>
        <w:pStyle w:val="a3"/>
        <w:spacing w:before="0" w:after="0"/>
        <w:ind w:left="709" w:hanging="709"/>
        <w:contextualSpacing/>
        <w:rPr>
          <w:b/>
        </w:rPr>
      </w:pPr>
      <w:r w:rsidRPr="00EE0DDA">
        <w:rPr>
          <w:b/>
        </w:rPr>
        <w:t>Электронные образовательные ресурсы:</w:t>
      </w:r>
    </w:p>
    <w:p w:rsidR="00EE0DDA" w:rsidRDefault="00EE0DDA" w:rsidP="00F64FAC">
      <w:pPr>
        <w:pStyle w:val="a3"/>
        <w:spacing w:before="0" w:after="0"/>
        <w:ind w:left="709" w:hanging="709"/>
        <w:contextualSpacing/>
      </w:pPr>
      <w:r w:rsidRPr="00F64FAC">
        <w:t>1. Сайт «Решу ОГЭ»</w:t>
      </w:r>
    </w:p>
    <w:p w:rsidR="00F64FAC" w:rsidRDefault="00F64FAC" w:rsidP="00F64FAC">
      <w:pPr>
        <w:pStyle w:val="a3"/>
        <w:spacing w:before="0" w:after="0"/>
        <w:ind w:left="709" w:hanging="709"/>
        <w:contextualSpacing/>
      </w:pPr>
      <w:r>
        <w:t>2.ФИПИ.ру</w:t>
      </w:r>
    </w:p>
    <w:p w:rsidR="00644D5D" w:rsidRPr="00F64FAC" w:rsidRDefault="00F64FAC" w:rsidP="00644D5D">
      <w:pPr>
        <w:pStyle w:val="a3"/>
        <w:spacing w:before="0" w:after="0"/>
        <w:ind w:left="709" w:hanging="709"/>
        <w:contextualSpacing/>
        <w:rPr>
          <w:b/>
          <w:bCs/>
        </w:rPr>
      </w:pPr>
      <w:r>
        <w:t>3. Электронный банк заданий «РЕШ</w:t>
      </w:r>
      <w:r w:rsidR="00644D5D">
        <w:t>ЯКласс</w:t>
      </w:r>
    </w:p>
    <w:p w:rsidR="00F64FAC" w:rsidRPr="00F64FAC" w:rsidRDefault="00F64FAC" w:rsidP="00EE0DDA">
      <w:pPr>
        <w:shd w:val="clear" w:color="auto" w:fill="FFFFFF"/>
        <w:spacing w:after="0" w:line="240" w:lineRule="auto"/>
        <w:ind w:left="709" w:right="7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0DDA" w:rsidRPr="00EE0DDA" w:rsidRDefault="00EE0DDA" w:rsidP="00EE0DDA">
      <w:pPr>
        <w:shd w:val="clear" w:color="auto" w:fill="FFFFFF"/>
        <w:spacing w:after="0" w:line="240" w:lineRule="auto"/>
        <w:ind w:left="709" w:right="7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DA" w:rsidRDefault="00EE0DDA" w:rsidP="00EE0DDA">
      <w:pPr>
        <w:shd w:val="clear" w:color="auto" w:fill="FFFFFF"/>
        <w:spacing w:after="0" w:line="240" w:lineRule="auto"/>
        <w:ind w:left="709" w:right="7" w:hanging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DDA" w:rsidRDefault="00EE0DDA" w:rsidP="00EE0D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294B" w:rsidRPr="00914D49" w:rsidRDefault="0010294B" w:rsidP="00B12D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10294B" w:rsidRPr="00914D49" w:rsidSect="00EE0DDA">
          <w:footerReference w:type="default" r:id="rId8"/>
          <w:pgSz w:w="11910" w:h="16837"/>
          <w:pgMar w:top="709" w:right="620" w:bottom="0" w:left="1276" w:header="720" w:footer="720" w:gutter="0"/>
          <w:cols w:space="720"/>
        </w:sectPr>
      </w:pPr>
    </w:p>
    <w:p w:rsidR="004741C5" w:rsidRPr="00914D49" w:rsidRDefault="004741C5" w:rsidP="00A23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4741C5" w:rsidRPr="00914D49" w:rsidSect="003C34D3">
          <w:footerReference w:type="default" r:id="rId9"/>
          <w:pgSz w:w="11910" w:h="16837"/>
          <w:pgMar w:top="709" w:right="620" w:bottom="0" w:left="540" w:header="720" w:footer="720" w:gutter="0"/>
          <w:cols w:space="720"/>
        </w:sectPr>
      </w:pPr>
    </w:p>
    <w:p w:rsidR="009824EE" w:rsidRPr="00CD4A35" w:rsidRDefault="009824EE" w:rsidP="0057397A">
      <w:pPr>
        <w:rPr>
          <w:rFonts w:ascii="Times New Roman" w:hAnsi="Times New Roman" w:cs="Times New Roman"/>
        </w:rPr>
      </w:pPr>
    </w:p>
    <w:sectPr w:rsidR="009824EE" w:rsidRPr="00CD4A35" w:rsidSect="00F66D79">
      <w:headerReference w:type="default" r:id="rId10"/>
      <w:headerReference w:type="first" r:id="rId11"/>
      <w:pgSz w:w="11906" w:h="16838"/>
      <w:pgMar w:top="0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D6" w:rsidRDefault="00B755D6" w:rsidP="00D61353">
      <w:pPr>
        <w:spacing w:after="0" w:line="240" w:lineRule="auto"/>
      </w:pPr>
      <w:r>
        <w:separator/>
      </w:r>
    </w:p>
  </w:endnote>
  <w:endnote w:type="continuationSeparator" w:id="0">
    <w:p w:rsidR="00B755D6" w:rsidRDefault="00B755D6" w:rsidP="00D6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OQSF+TimesNewRomanPSMT">
    <w:charset w:val="01"/>
    <w:family w:val="auto"/>
    <w:pitch w:val="variable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66339"/>
      <w:docPartObj>
        <w:docPartGallery w:val="Page Numbers (Bottom of Page)"/>
        <w:docPartUnique/>
      </w:docPartObj>
    </w:sdtPr>
    <w:sdtEndPr/>
    <w:sdtContent>
      <w:p w:rsidR="004B1C3D" w:rsidRDefault="00B755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3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1C3D" w:rsidRDefault="004B1C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6053"/>
      <w:docPartObj>
        <w:docPartGallery w:val="Page Numbers (Bottom of Page)"/>
        <w:docPartUnique/>
      </w:docPartObj>
    </w:sdtPr>
    <w:sdtEndPr/>
    <w:sdtContent>
      <w:p w:rsidR="004B1C3D" w:rsidRDefault="00B755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3C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B1C3D" w:rsidRDefault="004B1C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D6" w:rsidRDefault="00B755D6" w:rsidP="00D61353">
      <w:pPr>
        <w:spacing w:after="0" w:line="240" w:lineRule="auto"/>
      </w:pPr>
      <w:r>
        <w:separator/>
      </w:r>
    </w:p>
  </w:footnote>
  <w:footnote w:type="continuationSeparator" w:id="0">
    <w:p w:rsidR="00B755D6" w:rsidRDefault="00B755D6" w:rsidP="00D6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00106"/>
    </w:sdtPr>
    <w:sdtEndPr/>
    <w:sdtContent>
      <w:p w:rsidR="004B1C3D" w:rsidRDefault="00B755D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C3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B1C3D" w:rsidRDefault="004B1C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C3D" w:rsidRDefault="004B1C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D10"/>
    <w:multiLevelType w:val="multilevel"/>
    <w:tmpl w:val="368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61D15"/>
    <w:multiLevelType w:val="multilevel"/>
    <w:tmpl w:val="D230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EE4266"/>
    <w:multiLevelType w:val="multilevel"/>
    <w:tmpl w:val="040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291402"/>
    <w:multiLevelType w:val="hybridMultilevel"/>
    <w:tmpl w:val="1A44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B121B"/>
    <w:multiLevelType w:val="multilevel"/>
    <w:tmpl w:val="ECDC5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7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3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632" w:hanging="2160"/>
      </w:pPr>
      <w:rPr>
        <w:rFonts w:hint="default"/>
      </w:rPr>
    </w:lvl>
  </w:abstractNum>
  <w:abstractNum w:abstractNumId="5" w15:restartNumberingAfterBreak="0">
    <w:nsid w:val="5A7D3979"/>
    <w:multiLevelType w:val="multilevel"/>
    <w:tmpl w:val="1F649904"/>
    <w:lvl w:ilvl="0">
      <w:start w:val="1"/>
      <w:numFmt w:val="decimal"/>
      <w:lvlText w:val="%1."/>
      <w:lvlJc w:val="left"/>
      <w:rPr>
        <w:rFonts w:eastAsia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rPr>
        <w:lang w:val="ru-RU" w:eastAsia="ru-RU" w:bidi="ru-RU"/>
      </w:rPr>
    </w:lvl>
    <w:lvl w:ilvl="2">
      <w:numFmt w:val="bullet"/>
      <w:lvlText w:val="•"/>
      <w:lvlJc w:val="left"/>
      <w:rPr>
        <w:lang w:val="ru-RU" w:eastAsia="ru-RU" w:bidi="ru-RU"/>
      </w:rPr>
    </w:lvl>
    <w:lvl w:ilvl="3">
      <w:numFmt w:val="bullet"/>
      <w:lvlText w:val="•"/>
      <w:lvlJc w:val="left"/>
      <w:rPr>
        <w:lang w:val="ru-RU" w:eastAsia="ru-RU" w:bidi="ru-RU"/>
      </w:rPr>
    </w:lvl>
    <w:lvl w:ilvl="4">
      <w:numFmt w:val="bullet"/>
      <w:lvlText w:val="•"/>
      <w:lvlJc w:val="left"/>
      <w:rPr>
        <w:lang w:val="ru-RU" w:eastAsia="ru-RU" w:bidi="ru-RU"/>
      </w:rPr>
    </w:lvl>
    <w:lvl w:ilvl="5">
      <w:numFmt w:val="bullet"/>
      <w:lvlText w:val="•"/>
      <w:lvlJc w:val="left"/>
      <w:rPr>
        <w:lang w:val="ru-RU" w:eastAsia="ru-RU" w:bidi="ru-RU"/>
      </w:rPr>
    </w:lvl>
    <w:lvl w:ilvl="6">
      <w:numFmt w:val="bullet"/>
      <w:lvlText w:val="•"/>
      <w:lvlJc w:val="left"/>
      <w:rPr>
        <w:lang w:val="ru-RU" w:eastAsia="ru-RU" w:bidi="ru-RU"/>
      </w:rPr>
    </w:lvl>
    <w:lvl w:ilvl="7">
      <w:numFmt w:val="bullet"/>
      <w:lvlText w:val="•"/>
      <w:lvlJc w:val="left"/>
      <w:rPr>
        <w:lang w:val="ru-RU" w:eastAsia="ru-RU" w:bidi="ru-RU"/>
      </w:rPr>
    </w:lvl>
    <w:lvl w:ilvl="8">
      <w:numFmt w:val="bullet"/>
      <w:lvlText w:val="•"/>
      <w:lvlJc w:val="left"/>
      <w:rPr>
        <w:lang w:val="ru-RU" w:eastAsia="ru-RU" w:bidi="ru-RU"/>
      </w:rPr>
    </w:lvl>
  </w:abstractNum>
  <w:abstractNum w:abstractNumId="6" w15:restartNumberingAfterBreak="0">
    <w:nsid w:val="672D0003"/>
    <w:multiLevelType w:val="hybridMultilevel"/>
    <w:tmpl w:val="3E56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942A97"/>
    <w:multiLevelType w:val="multilevel"/>
    <w:tmpl w:val="2102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71EE9"/>
    <w:multiLevelType w:val="multilevel"/>
    <w:tmpl w:val="5A6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C0E"/>
    <w:rsid w:val="00003CEF"/>
    <w:rsid w:val="000179FD"/>
    <w:rsid w:val="000359D2"/>
    <w:rsid w:val="00037991"/>
    <w:rsid w:val="00041731"/>
    <w:rsid w:val="000B180B"/>
    <w:rsid w:val="000B5476"/>
    <w:rsid w:val="000C60C8"/>
    <w:rsid w:val="000D305F"/>
    <w:rsid w:val="0010294B"/>
    <w:rsid w:val="001043F1"/>
    <w:rsid w:val="001253AE"/>
    <w:rsid w:val="00131F4E"/>
    <w:rsid w:val="001529F8"/>
    <w:rsid w:val="001961B7"/>
    <w:rsid w:val="001B4771"/>
    <w:rsid w:val="001F11E6"/>
    <w:rsid w:val="001F61DC"/>
    <w:rsid w:val="00205EE0"/>
    <w:rsid w:val="00213EF1"/>
    <w:rsid w:val="00216FAD"/>
    <w:rsid w:val="00232BCF"/>
    <w:rsid w:val="00257B94"/>
    <w:rsid w:val="002654C7"/>
    <w:rsid w:val="002B052C"/>
    <w:rsid w:val="002C7B79"/>
    <w:rsid w:val="002E10D9"/>
    <w:rsid w:val="002E1780"/>
    <w:rsid w:val="002E5F19"/>
    <w:rsid w:val="002F12D9"/>
    <w:rsid w:val="00302663"/>
    <w:rsid w:val="00326755"/>
    <w:rsid w:val="0037350E"/>
    <w:rsid w:val="00377F81"/>
    <w:rsid w:val="00395C1F"/>
    <w:rsid w:val="003C34D3"/>
    <w:rsid w:val="003E4A58"/>
    <w:rsid w:val="003F6A2A"/>
    <w:rsid w:val="00412F69"/>
    <w:rsid w:val="00422C0E"/>
    <w:rsid w:val="00454C0E"/>
    <w:rsid w:val="00466BA0"/>
    <w:rsid w:val="004678A2"/>
    <w:rsid w:val="004741C5"/>
    <w:rsid w:val="00491FF1"/>
    <w:rsid w:val="004920D5"/>
    <w:rsid w:val="004A7B3D"/>
    <w:rsid w:val="004B1C3D"/>
    <w:rsid w:val="004B2424"/>
    <w:rsid w:val="0057397A"/>
    <w:rsid w:val="00584EBB"/>
    <w:rsid w:val="005D0FC2"/>
    <w:rsid w:val="005D6A0B"/>
    <w:rsid w:val="005E29D4"/>
    <w:rsid w:val="00644000"/>
    <w:rsid w:val="00644D5D"/>
    <w:rsid w:val="00646D71"/>
    <w:rsid w:val="00661E31"/>
    <w:rsid w:val="006763C5"/>
    <w:rsid w:val="006843BE"/>
    <w:rsid w:val="006C1CC6"/>
    <w:rsid w:val="0071213B"/>
    <w:rsid w:val="00730560"/>
    <w:rsid w:val="00753230"/>
    <w:rsid w:val="007D130B"/>
    <w:rsid w:val="007D6353"/>
    <w:rsid w:val="00807B79"/>
    <w:rsid w:val="0081454F"/>
    <w:rsid w:val="00815FAD"/>
    <w:rsid w:val="008177D2"/>
    <w:rsid w:val="00851DD5"/>
    <w:rsid w:val="00883A7E"/>
    <w:rsid w:val="00892228"/>
    <w:rsid w:val="00892CAA"/>
    <w:rsid w:val="008C2567"/>
    <w:rsid w:val="00914D49"/>
    <w:rsid w:val="00945833"/>
    <w:rsid w:val="009824EE"/>
    <w:rsid w:val="009A2071"/>
    <w:rsid w:val="009B2344"/>
    <w:rsid w:val="009C3684"/>
    <w:rsid w:val="00A23A69"/>
    <w:rsid w:val="00A31980"/>
    <w:rsid w:val="00A5139C"/>
    <w:rsid w:val="00AA162B"/>
    <w:rsid w:val="00AC56A0"/>
    <w:rsid w:val="00AF366D"/>
    <w:rsid w:val="00B12DAB"/>
    <w:rsid w:val="00B15F45"/>
    <w:rsid w:val="00B25B01"/>
    <w:rsid w:val="00B62558"/>
    <w:rsid w:val="00B64C1F"/>
    <w:rsid w:val="00B6644B"/>
    <w:rsid w:val="00B741BF"/>
    <w:rsid w:val="00B755D6"/>
    <w:rsid w:val="00BD3BA7"/>
    <w:rsid w:val="00C07689"/>
    <w:rsid w:val="00C62820"/>
    <w:rsid w:val="00C83D02"/>
    <w:rsid w:val="00CA6FFF"/>
    <w:rsid w:val="00CB4B17"/>
    <w:rsid w:val="00CD4A35"/>
    <w:rsid w:val="00CE56AE"/>
    <w:rsid w:val="00D0519B"/>
    <w:rsid w:val="00D173E5"/>
    <w:rsid w:val="00D364A8"/>
    <w:rsid w:val="00D41F6B"/>
    <w:rsid w:val="00D4273A"/>
    <w:rsid w:val="00D61353"/>
    <w:rsid w:val="00D94A42"/>
    <w:rsid w:val="00DD4481"/>
    <w:rsid w:val="00E04614"/>
    <w:rsid w:val="00E2759B"/>
    <w:rsid w:val="00E31D99"/>
    <w:rsid w:val="00E43CA3"/>
    <w:rsid w:val="00E6260F"/>
    <w:rsid w:val="00E959CC"/>
    <w:rsid w:val="00EE0DDA"/>
    <w:rsid w:val="00EE536D"/>
    <w:rsid w:val="00EF16E4"/>
    <w:rsid w:val="00F0267E"/>
    <w:rsid w:val="00F26EA9"/>
    <w:rsid w:val="00F64FAC"/>
    <w:rsid w:val="00F66D79"/>
    <w:rsid w:val="00F74BD0"/>
    <w:rsid w:val="00F81CB5"/>
    <w:rsid w:val="00FB5A8E"/>
    <w:rsid w:val="00FC124A"/>
    <w:rsid w:val="00FD2CB8"/>
    <w:rsid w:val="00FF3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C6B0"/>
  <w15:docId w15:val="{13D0BFB7-B9C3-437E-8BD6-1CDBFA63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2C0E"/>
  </w:style>
  <w:style w:type="paragraph" w:customStyle="1" w:styleId="msonormalbullet2gif">
    <w:name w:val="msonormalbullet2.gif"/>
    <w:basedOn w:val="a"/>
    <w:rsid w:val="0085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61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353"/>
  </w:style>
  <w:style w:type="paragraph" w:styleId="a6">
    <w:name w:val="footer"/>
    <w:basedOn w:val="a"/>
    <w:link w:val="a7"/>
    <w:uiPriority w:val="99"/>
    <w:unhideWhenUsed/>
    <w:rsid w:val="00D61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353"/>
  </w:style>
  <w:style w:type="paragraph" w:styleId="a8">
    <w:name w:val="Balloon Text"/>
    <w:basedOn w:val="a"/>
    <w:link w:val="a9"/>
    <w:uiPriority w:val="99"/>
    <w:semiHidden/>
    <w:unhideWhenUsed/>
    <w:rsid w:val="00041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1731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B15F4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No Spacing"/>
    <w:uiPriority w:val="1"/>
    <w:qFormat/>
    <w:rsid w:val="001043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1529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Заголовок 11"/>
    <w:basedOn w:val="Standard"/>
    <w:next w:val="Textbody"/>
    <w:rsid w:val="001529F8"/>
    <w:pPr>
      <w:spacing w:before="4" w:line="319" w:lineRule="exact"/>
      <w:ind w:left="1020"/>
      <w:outlineLvl w:val="0"/>
    </w:pPr>
    <w:rPr>
      <w:rFonts w:eastAsia="Times New Roman" w:cs="Times New Roman"/>
      <w:b/>
      <w:bCs/>
      <w:sz w:val="28"/>
      <w:szCs w:val="28"/>
      <w:lang w:eastAsia="ru-RU" w:bidi="ru-RU"/>
    </w:rPr>
  </w:style>
  <w:style w:type="paragraph" w:styleId="ab">
    <w:name w:val="List Paragraph"/>
    <w:basedOn w:val="Standard"/>
    <w:uiPriority w:val="34"/>
    <w:qFormat/>
    <w:rsid w:val="001529F8"/>
    <w:pPr>
      <w:spacing w:before="2" w:line="319" w:lineRule="exact"/>
      <w:ind w:left="1020"/>
    </w:pPr>
    <w:rPr>
      <w:rFonts w:eastAsia="Times New Roman" w:cs="Times New Roman"/>
      <w:lang w:eastAsia="ru-RU" w:bidi="ru-RU"/>
    </w:rPr>
  </w:style>
  <w:style w:type="paragraph" w:customStyle="1" w:styleId="TableParagraph">
    <w:name w:val="Table Paragraph"/>
    <w:basedOn w:val="Standard"/>
    <w:rsid w:val="00807B79"/>
    <w:pPr>
      <w:spacing w:line="268" w:lineRule="exact"/>
      <w:ind w:left="105"/>
    </w:pPr>
    <w:rPr>
      <w:rFonts w:eastAsia="Times New Roman" w:cs="Times New Roman"/>
      <w:lang w:eastAsia="ru-RU" w:bidi="ru-RU"/>
    </w:rPr>
  </w:style>
  <w:style w:type="paragraph" w:styleId="3">
    <w:name w:val="Body Text 3"/>
    <w:basedOn w:val="a"/>
    <w:link w:val="30"/>
    <w:rsid w:val="001F11E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F11E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99"/>
    <w:qFormat/>
    <w:rsid w:val="00EE0DDA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8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8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71575-0F66-4058-8AE0-2A3BF449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10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Марина</cp:lastModifiedBy>
  <cp:revision>18</cp:revision>
  <cp:lastPrinted>2019-09-18T13:17:00Z</cp:lastPrinted>
  <dcterms:created xsi:type="dcterms:W3CDTF">2019-08-20T07:27:00Z</dcterms:created>
  <dcterms:modified xsi:type="dcterms:W3CDTF">2023-10-27T18:00:00Z</dcterms:modified>
</cp:coreProperties>
</file>